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BA5" w:rsidRPr="00225A18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D43DCB8" wp14:editId="4F774DBF">
                <wp:simplePos x="0" y="0"/>
                <wp:positionH relativeFrom="column">
                  <wp:posOffset>3115310</wp:posOffset>
                </wp:positionH>
                <wp:positionV relativeFrom="paragraph">
                  <wp:posOffset>-194339</wp:posOffset>
                </wp:positionV>
                <wp:extent cx="2923348" cy="1179801"/>
                <wp:effectExtent l="0" t="0" r="10795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3348" cy="11798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45.3pt;margin-top:-15.3pt;width:230.2pt;height:92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" fillcolor="window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Sekolah</w:t>
      </w:r>
      <w:r>
        <w:rPr>
          <w:rFonts w:ascii="Times New Roman" w:hAnsi="Times New Roman" w:cs="Times New Roman"/>
          <w:sz w:val="24"/>
          <w:szCs w:val="24"/>
        </w:rPr>
        <w:tab/>
      </w:r>
      <w:r w:rsidRPr="00225A18">
        <w:rPr>
          <w:rFonts w:ascii="Times New Roman" w:hAnsi="Times New Roman" w:cs="Times New Roman"/>
          <w:sz w:val="24"/>
          <w:szCs w:val="24"/>
        </w:rPr>
        <w:t>:</w:t>
      </w:r>
      <w:r w:rsidR="0099093B">
        <w:rPr>
          <w:rFonts w:ascii="Times New Roman" w:hAnsi="Times New Roman" w:cs="Times New Roman"/>
          <w:sz w:val="24"/>
          <w:szCs w:val="24"/>
        </w:rPr>
        <w:t xml:space="preserve"> MAN Ngrambe</w:t>
      </w:r>
    </w:p>
    <w:p w:rsidR="00320BA5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320BA5" w:rsidRPr="00225A18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Tgl/Bln/Thn</w:t>
      </w:r>
      <w:r>
        <w:rPr>
          <w:rFonts w:ascii="Times New Roman" w:hAnsi="Times New Roman" w:cs="Times New Roman"/>
          <w:sz w:val="24"/>
          <w:szCs w:val="24"/>
        </w:rPr>
        <w:tab/>
      </w:r>
      <w:r w:rsidRPr="00225A18">
        <w:rPr>
          <w:rFonts w:ascii="Times New Roman" w:hAnsi="Times New Roman" w:cs="Times New Roman"/>
          <w:sz w:val="24"/>
          <w:szCs w:val="24"/>
        </w:rPr>
        <w:t>:</w:t>
      </w:r>
      <w:r w:rsidR="0099093B">
        <w:rPr>
          <w:rFonts w:ascii="Times New Roman" w:hAnsi="Times New Roman" w:cs="Times New Roman"/>
          <w:sz w:val="24"/>
          <w:szCs w:val="24"/>
        </w:rPr>
        <w:t xml:space="preserve"> 8 Agustus 2017 </w:t>
      </w: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A5" w:rsidRDefault="00320BA5" w:rsidP="00320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EE6D22" wp14:editId="0BDD758A">
                <wp:simplePos x="0" y="0"/>
                <wp:positionH relativeFrom="column">
                  <wp:posOffset>74427</wp:posOffset>
                </wp:positionH>
                <wp:positionV relativeFrom="paragraph">
                  <wp:posOffset>55511</wp:posOffset>
                </wp:positionV>
                <wp:extent cx="5964865" cy="0"/>
                <wp:effectExtent l="57150" t="38100" r="5524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86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4.35pt" to="475.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OBSERVASI</w:t>
      </w:r>
    </w:p>
    <w:p w:rsidR="00320BA5" w:rsidRPr="00774F46" w:rsidRDefault="00320BA5" w:rsidP="0077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A1626E" wp14:editId="1F49E9CF">
                <wp:simplePos x="0" y="0"/>
                <wp:positionH relativeFrom="column">
                  <wp:posOffset>74295</wp:posOffset>
                </wp:positionH>
                <wp:positionV relativeFrom="paragraph">
                  <wp:posOffset>130943</wp:posOffset>
                </wp:positionV>
                <wp:extent cx="5964555" cy="0"/>
                <wp:effectExtent l="57150" t="38100" r="55245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55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10.3pt" to="475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Keterangan :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4 : Sangat Baik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/Sangat Sering</w: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3 : Baik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/Sering</w:t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: </w:t>
      </w:r>
      <w:r w:rsidR="00C438A7"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Cukup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/Kadang-kadang</w:t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: </w:t>
      </w:r>
      <w:r w:rsidR="00C438A7"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Kurang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/Tidak pernah</w:t>
      </w:r>
    </w:p>
    <w:p w:rsidR="00032D7E" w:rsidRPr="00320BA5" w:rsidRDefault="00032D7E" w:rsidP="00320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38A7" w:rsidRDefault="00151B22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Siswa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570"/>
        <w:gridCol w:w="2123"/>
        <w:gridCol w:w="4099"/>
        <w:gridCol w:w="702"/>
        <w:gridCol w:w="704"/>
        <w:gridCol w:w="704"/>
        <w:gridCol w:w="705"/>
      </w:tblGrid>
      <w:tr w:rsidR="00C438A7" w:rsidTr="00017D6A">
        <w:tc>
          <w:tcPr>
            <w:tcW w:w="570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3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099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 yang Diamati pada Siswa</w:t>
            </w:r>
          </w:p>
        </w:tc>
        <w:tc>
          <w:tcPr>
            <w:tcW w:w="2815" w:type="dxa"/>
            <w:gridSpan w:val="4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438A7" w:rsidTr="00017D6A">
        <w:tc>
          <w:tcPr>
            <w:tcW w:w="570" w:type="dxa"/>
            <w:vMerge/>
          </w:tcPr>
          <w:p w:rsidR="00C438A7" w:rsidRDefault="00C438A7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C438A7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43EA7" w:rsidTr="00543EA7">
        <w:tc>
          <w:tcPr>
            <w:tcW w:w="570" w:type="dxa"/>
            <w:vMerge w:val="restart"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3" w:type="dxa"/>
            <w:vMerge w:val="restart"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Keaktifan Siswa</w:t>
            </w:r>
          </w:p>
        </w:tc>
        <w:tc>
          <w:tcPr>
            <w:tcW w:w="4099" w:type="dxa"/>
          </w:tcPr>
          <w:p w:rsidR="00543EA7" w:rsidRPr="00C438A7" w:rsidRDefault="00543E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mencatat materi pelajaran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54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543EA7">
        <w:tc>
          <w:tcPr>
            <w:tcW w:w="570" w:type="dxa"/>
            <w:vMerge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Pr="00C438A7" w:rsidRDefault="00543E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bertanya atau menjawab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54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543EA7">
        <w:tc>
          <w:tcPr>
            <w:tcW w:w="570" w:type="dxa"/>
            <w:vMerge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Pr="00C438A7" w:rsidRDefault="00543E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mengajukan pendapat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54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543EA7">
        <w:tc>
          <w:tcPr>
            <w:tcW w:w="570" w:type="dxa"/>
            <w:vMerge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Pr="00C438A7" w:rsidRDefault="00543E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aktif menanggapi pendapat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54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  <w:p w:rsidR="00543EA7" w:rsidRDefault="00543EA7" w:rsidP="0054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 w:val="restart"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3" w:type="dxa"/>
            <w:vMerge w:val="restart"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Perhatian/Motivasi Siswa</w:t>
            </w: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Diam, tenang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Terfokus pada materi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Antusias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Kedisiplinan</w:t>
            </w:r>
          </w:p>
        </w:tc>
        <w:tc>
          <w:tcPr>
            <w:tcW w:w="4099" w:type="dxa"/>
          </w:tcPr>
          <w:p w:rsidR="00017D6A" w:rsidRPr="00C438A7" w:rsidRDefault="00531B7F" w:rsidP="00C4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Kehadiran/absensi</w:t>
            </w:r>
          </w:p>
        </w:tc>
        <w:tc>
          <w:tcPr>
            <w:tcW w:w="702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Datang tepat waktu</w:t>
            </w:r>
          </w:p>
        </w:tc>
        <w:tc>
          <w:tcPr>
            <w:tcW w:w="702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Pulang tepat waktu</w:t>
            </w:r>
          </w:p>
        </w:tc>
        <w:tc>
          <w:tcPr>
            <w:tcW w:w="702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99093B">
        <w:tc>
          <w:tcPr>
            <w:tcW w:w="570" w:type="dxa"/>
            <w:vMerge w:val="restart"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3" w:type="dxa"/>
            <w:vMerge w:val="restart"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Penugasan/R</w:t>
            </w: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esitasi</w:t>
            </w:r>
          </w:p>
        </w:tc>
        <w:tc>
          <w:tcPr>
            <w:tcW w:w="4099" w:type="dxa"/>
          </w:tcPr>
          <w:p w:rsidR="00543EA7" w:rsidRDefault="00543E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Mendefinisikan masalah berdasarkan gagasan/ide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99093B">
        <w:tc>
          <w:tcPr>
            <w:tcW w:w="570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Default="00543E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Merencanakan solusi dan menggunakan solusi tersebut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99093B">
        <w:tc>
          <w:tcPr>
            <w:tcW w:w="570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Pr="00C438A7" w:rsidRDefault="00543EA7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Mengerjakan semua tugas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99093B">
        <w:tc>
          <w:tcPr>
            <w:tcW w:w="570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Pr="00C438A7" w:rsidRDefault="00543EA7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Ketepatan mengumpulkan tugas sesuai waktunya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A7" w:rsidTr="0099093B">
        <w:tc>
          <w:tcPr>
            <w:tcW w:w="570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543EA7" w:rsidRPr="00017D6A" w:rsidRDefault="00543EA7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543EA7" w:rsidRPr="00C438A7" w:rsidRDefault="00543EA7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Mengerjakan sesuai dengan perintah</w:t>
            </w:r>
          </w:p>
        </w:tc>
        <w:tc>
          <w:tcPr>
            <w:tcW w:w="702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EA7" w:rsidRDefault="00543E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Kemandirian</w:t>
            </w:r>
          </w:p>
        </w:tc>
        <w:tc>
          <w:tcPr>
            <w:tcW w:w="4099" w:type="dxa"/>
          </w:tcPr>
          <w:p w:rsidR="00017D6A" w:rsidRPr="00C438A7" w:rsidRDefault="00017D6A" w:rsidP="0054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 xml:space="preserve">Mengerjakan tugas 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Pantang menyerah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Mencari jawaban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Interaksi sosial</w:t>
            </w: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berkelompok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017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774F46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Interaksi s</w:t>
            </w:r>
            <w:r w:rsidR="00017D6A">
              <w:rPr>
                <w:rFonts w:ascii="Times New Roman" w:hAnsi="Times New Roman" w:cs="Times New Roman"/>
                <w:sz w:val="24"/>
                <w:szCs w:val="24"/>
              </w:rPr>
              <w:t>iswa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017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774F46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Interaksi s</w:t>
            </w:r>
            <w:r w:rsidR="00017D6A">
              <w:rPr>
                <w:rFonts w:ascii="Times New Roman" w:hAnsi="Times New Roman" w:cs="Times New Roman"/>
                <w:sz w:val="24"/>
                <w:szCs w:val="24"/>
              </w:rPr>
              <w:t>iswa dengan guru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051C" w:rsidRDefault="0017051C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7D6A" w:rsidRDefault="007D1C2A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Guru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570"/>
        <w:gridCol w:w="2123"/>
        <w:gridCol w:w="4099"/>
        <w:gridCol w:w="702"/>
        <w:gridCol w:w="704"/>
        <w:gridCol w:w="704"/>
        <w:gridCol w:w="705"/>
      </w:tblGrid>
      <w:tr w:rsidR="00017D6A" w:rsidTr="00CA6E98">
        <w:tc>
          <w:tcPr>
            <w:tcW w:w="570" w:type="dxa"/>
            <w:vMerge w:val="restart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3" w:type="dxa"/>
            <w:vMerge w:val="restart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099" w:type="dxa"/>
            <w:vMerge w:val="restart"/>
            <w:vAlign w:val="center"/>
          </w:tcPr>
          <w:p w:rsidR="00017D6A" w:rsidRDefault="008F03BD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 yang Diamati pada Guru</w:t>
            </w:r>
          </w:p>
        </w:tc>
        <w:tc>
          <w:tcPr>
            <w:tcW w:w="2815" w:type="dxa"/>
            <w:gridSpan w:val="4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017D6A" w:rsidTr="00CA6E98">
        <w:tc>
          <w:tcPr>
            <w:tcW w:w="570" w:type="dxa"/>
            <w:vMerge/>
          </w:tcPr>
          <w:p w:rsidR="00017D6A" w:rsidRDefault="00017D6A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C438A7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Penguasaan Materi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Kelancaran menjelaskan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Kemampuan menjawab pertanyaan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Keragaman pemberian contoh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Sistematika Penyajian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Ketuntasan uraian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Uraian materi mengarah pada tujuan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Urutan materi sesuai dengan SK KD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Penerapan Metode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Ketepatan pemilihan metode sesuai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Kesesuaian urutan sintaks dengan metode yang digunakan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Mudah diikuti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Media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Ketepatan pemilihan media dengan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Keterampilan menggunakan media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Media memperjelas terhadap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531B7F" w:rsidRDefault="00017D6A" w:rsidP="00CA6E9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i/>
                <w:sz w:val="24"/>
                <w:szCs w:val="24"/>
              </w:rPr>
              <w:t>Performance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Kejelasan suara yang diucapkan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Kekomunikatifan guru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Keluwesan sikap guru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Pemberian Motivasi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Keantusiasan guru dalam mengajar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Kepedulian guru terhadap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Ketepatan pemberian</w:t>
            </w:r>
            <w:r w:rsidRPr="008F03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reward</w:t>
            </w: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Pr="008F03BD">
              <w:rPr>
                <w:rFonts w:ascii="Times New Roman" w:hAnsi="Times New Roman" w:cs="Times New Roman"/>
                <w:i/>
                <w:sz w:val="24"/>
                <w:szCs w:val="24"/>
              </w:rPr>
              <w:t>punishman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7D6A" w:rsidRDefault="00017D6A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1B7F" w:rsidRDefault="00531B7F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03BD" w:rsidRDefault="008F03B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D7E" w:rsidRDefault="00032D7E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F46" w:rsidRDefault="00774F46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F46" w:rsidRDefault="00774F46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51C" w:rsidRDefault="0017051C" w:rsidP="005114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EA7" w:rsidRDefault="00543EA7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4DD" w:rsidRPr="00320BA5" w:rsidRDefault="005114D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lastRenderedPageBreak/>
        <w:t>Komponen Keterampilan Guru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3"/>
        <w:gridCol w:w="708"/>
        <w:gridCol w:w="709"/>
        <w:gridCol w:w="710"/>
        <w:gridCol w:w="708"/>
      </w:tblGrid>
      <w:tr w:rsidR="00531B7F" w:rsidRPr="00320BA5" w:rsidTr="008F03BD">
        <w:tc>
          <w:tcPr>
            <w:tcW w:w="675" w:type="dxa"/>
            <w:vMerge w:val="restart"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843" w:type="dxa"/>
            <w:vMerge w:val="restart"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253" w:type="dxa"/>
            <w:vMerge w:val="restart"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Aspek yang Diamati</w:t>
            </w:r>
          </w:p>
        </w:tc>
        <w:tc>
          <w:tcPr>
            <w:tcW w:w="2835" w:type="dxa"/>
            <w:gridSpan w:val="4"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531B7F" w:rsidRPr="00320BA5" w:rsidTr="008F03BD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31B7F" w:rsidRPr="00320BA5" w:rsidTr="0099093B">
        <w:tc>
          <w:tcPr>
            <w:tcW w:w="675" w:type="dxa"/>
            <w:vMerge w:val="restart"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Kegiatan Awal</w:t>
            </w:r>
          </w:p>
        </w:tc>
        <w:tc>
          <w:tcPr>
            <w:tcW w:w="4253" w:type="dxa"/>
          </w:tcPr>
          <w:p w:rsidR="00531B7F" w:rsidRPr="00320BA5" w:rsidRDefault="00531B7F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Kegiatan Awal</w:t>
            </w:r>
          </w:p>
        </w:tc>
        <w:tc>
          <w:tcPr>
            <w:tcW w:w="708" w:type="dxa"/>
            <w:vAlign w:val="center"/>
          </w:tcPr>
          <w:p w:rsidR="00531B7F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B7F" w:rsidRPr="00320BA5" w:rsidTr="0099093B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531B7F" w:rsidRDefault="00531B7F" w:rsidP="00531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31B7F" w:rsidRPr="008F03BD" w:rsidRDefault="00531B7F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Melakukan apersepi</w:t>
            </w:r>
          </w:p>
        </w:tc>
        <w:tc>
          <w:tcPr>
            <w:tcW w:w="708" w:type="dxa"/>
            <w:vAlign w:val="center"/>
          </w:tcPr>
          <w:p w:rsidR="00531B7F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B7F" w:rsidRPr="00320BA5" w:rsidTr="0099093B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320BA5" w:rsidRDefault="00531B7F" w:rsidP="00531B7F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31B7F" w:rsidRPr="008F03BD" w:rsidRDefault="00531B7F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Menyampaikan/strategi pembelajaran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rPr>
          <w:trHeight w:val="562"/>
        </w:trPr>
        <w:tc>
          <w:tcPr>
            <w:tcW w:w="675" w:type="dxa"/>
            <w:vMerge w:val="restart"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  <w:vAlign w:val="center"/>
          </w:tcPr>
          <w:p w:rsidR="008F03BD" w:rsidRPr="00320BA5" w:rsidRDefault="008F03BD" w:rsidP="008F0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Inti</w:t>
            </w:r>
          </w:p>
        </w:tc>
        <w:tc>
          <w:tcPr>
            <w:tcW w:w="4253" w:type="dxa"/>
            <w:vAlign w:val="center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Mengorganisasi siswa dalam kelompok belajar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melakukan pengamatan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melakukan diskusi kelompok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Dll (sesuai skenario di RPP)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rPr>
          <w:trHeight w:val="318"/>
        </w:trPr>
        <w:tc>
          <w:tcPr>
            <w:tcW w:w="675" w:type="dxa"/>
            <w:vMerge w:val="restart"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vMerge w:val="restart"/>
            <w:vAlign w:val="center"/>
          </w:tcPr>
          <w:p w:rsidR="008F03BD" w:rsidRPr="00320BA5" w:rsidRDefault="008F03BD" w:rsidP="008F0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Akhir</w:t>
            </w:r>
          </w:p>
        </w:tc>
        <w:tc>
          <w:tcPr>
            <w:tcW w:w="4253" w:type="dxa"/>
          </w:tcPr>
          <w:p w:rsidR="008F03BD" w:rsidRPr="00320BA5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merangkum materi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evaluasi hasil belajar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penghargaan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penguatan/umpan balik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03BD" w:rsidRDefault="008F03B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4F46" w:rsidRDefault="00774F46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4DD" w:rsidRDefault="005114D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 xml:space="preserve">Komponen </w:t>
      </w:r>
      <w:r w:rsidR="002406C4" w:rsidRPr="00320BA5">
        <w:rPr>
          <w:rFonts w:ascii="Times New Roman" w:hAnsi="Times New Roman" w:cs="Times New Roman"/>
          <w:b/>
          <w:sz w:val="24"/>
          <w:szCs w:val="24"/>
        </w:rPr>
        <w:t>Materi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75"/>
        <w:gridCol w:w="1960"/>
        <w:gridCol w:w="4136"/>
        <w:gridCol w:w="708"/>
        <w:gridCol w:w="709"/>
        <w:gridCol w:w="709"/>
        <w:gridCol w:w="709"/>
      </w:tblGrid>
      <w:tr w:rsidR="008F03BD" w:rsidTr="008F03BD">
        <w:tc>
          <w:tcPr>
            <w:tcW w:w="675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60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36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>Komponen Materi</w:t>
            </w:r>
          </w:p>
        </w:tc>
        <w:tc>
          <w:tcPr>
            <w:tcW w:w="2835" w:type="dxa"/>
            <w:gridSpan w:val="4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8F03BD" w:rsidTr="008F03BD">
        <w:tc>
          <w:tcPr>
            <w:tcW w:w="675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17051C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dengan Isi K</w:t>
            </w:r>
            <w:r w:rsidR="00A03263" w:rsidRPr="00A03263">
              <w:rPr>
                <w:rFonts w:ascii="Times New Roman" w:hAnsi="Times New Roman" w:cs="Times New Roman"/>
                <w:sz w:val="24"/>
                <w:szCs w:val="24"/>
              </w:rPr>
              <w:t>urikulum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sesuai dengan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 yang tercantum pada silabus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sudah sesuai dengan KD yang tercantum pada RPP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sudah sesuai dengan tujuan pembelajaran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Sistematika Penyampaian Materi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sesuai urutan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sudah mengikuti induktif dan deduktif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sudah merujuk dari konkrit ke abstrak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Urgensi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Sangat dibutuhkan peserta didik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Dapat diaplikasikan dalam kehidupan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kan dalam UAN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didukung media yang sesuai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didukung metode yang menyenangkan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dapat direspon secara antusias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43EA7" w:rsidRDefault="00543EA7" w:rsidP="00D811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3263" w:rsidRDefault="00D811CA" w:rsidP="00D81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lastRenderedPageBreak/>
        <w:t>Komponen Pengelolaan Kelas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75"/>
        <w:gridCol w:w="1960"/>
        <w:gridCol w:w="4136"/>
        <w:gridCol w:w="708"/>
        <w:gridCol w:w="709"/>
        <w:gridCol w:w="709"/>
        <w:gridCol w:w="709"/>
      </w:tblGrid>
      <w:tr w:rsidR="00A03263" w:rsidTr="00CA6E98">
        <w:tc>
          <w:tcPr>
            <w:tcW w:w="675" w:type="dxa"/>
            <w:vMerge w:val="restart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60" w:type="dxa"/>
            <w:vMerge w:val="restart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36" w:type="dxa"/>
            <w:vMerge w:val="restart"/>
            <w:vAlign w:val="center"/>
          </w:tcPr>
          <w:p w:rsidR="00A03263" w:rsidRDefault="00A03263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Pengelolaan Kelas</w:t>
            </w:r>
          </w:p>
        </w:tc>
        <w:tc>
          <w:tcPr>
            <w:tcW w:w="2835" w:type="dxa"/>
            <w:gridSpan w:val="4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A03263" w:rsidTr="00CA6E98">
        <w:tc>
          <w:tcPr>
            <w:tcW w:w="675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Ketepatan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Keefektifan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Pencapaian target kompetensi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Standarisasi ruangan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Kebersihan ruangan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Kenyamanan ruangan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 Duduk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Kerapian tempat duduk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Pengaturan tempat duduk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Pengaturan jarak duduk antar siswa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Kemam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puan menstimulus untuk bertanya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Kemampaun memotivasi menjawab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Kemampuan menciptakan interaksi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4F46" w:rsidRDefault="00774F46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1CA" w:rsidRDefault="00D811CA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 xml:space="preserve">Komponen </w:t>
      </w:r>
      <w:r w:rsidR="004B44C6" w:rsidRPr="00320BA5">
        <w:rPr>
          <w:rFonts w:ascii="Times New Roman" w:hAnsi="Times New Roman" w:cs="Times New Roman"/>
          <w:b/>
          <w:sz w:val="24"/>
          <w:szCs w:val="24"/>
        </w:rPr>
        <w:t>Sarana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675"/>
        <w:gridCol w:w="1985"/>
        <w:gridCol w:w="4111"/>
        <w:gridCol w:w="708"/>
        <w:gridCol w:w="709"/>
        <w:gridCol w:w="709"/>
        <w:gridCol w:w="710"/>
      </w:tblGrid>
      <w:tr w:rsidR="00C40B26" w:rsidTr="00774F46">
        <w:tc>
          <w:tcPr>
            <w:tcW w:w="67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8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11" w:type="dxa"/>
            <w:vMerge w:val="restart"/>
            <w:vAlign w:val="center"/>
          </w:tcPr>
          <w:p w:rsidR="00C40B26" w:rsidRDefault="00C40B26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Sarana</w:t>
            </w:r>
          </w:p>
        </w:tc>
        <w:tc>
          <w:tcPr>
            <w:tcW w:w="2836" w:type="dxa"/>
            <w:gridSpan w:val="4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74F46" w:rsidTr="00774F46">
        <w:tc>
          <w:tcPr>
            <w:tcW w:w="67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Ketersediaan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Sesuai dengan kebutuhan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Tersedia untuk semua elemen sekolah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Dapat dimanfaatkan pada saat dibutuhkan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Penempatan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Dikel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ompokkan sesuai dengan jenisnya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Mudah dijangkau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Tersimpan dengan rapi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Kebermaknaan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embantu kelancaran pembelajaran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Memudahkan pemahaman pembelajar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Sesuai dengan materi pembelajaran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Kelayakan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 dipergunakan guru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 dipergunakan siswa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Semua sarana layak pakai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7C6E" w:rsidRPr="00320BA5" w:rsidRDefault="00477C6E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B26" w:rsidRDefault="004B44C6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Lingkungan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675"/>
        <w:gridCol w:w="1701"/>
        <w:gridCol w:w="4395"/>
        <w:gridCol w:w="708"/>
        <w:gridCol w:w="709"/>
        <w:gridCol w:w="709"/>
        <w:gridCol w:w="710"/>
      </w:tblGrid>
      <w:tr w:rsidR="00C40B26" w:rsidTr="00774F46">
        <w:tc>
          <w:tcPr>
            <w:tcW w:w="67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701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395" w:type="dxa"/>
            <w:vMerge w:val="restart"/>
            <w:vAlign w:val="center"/>
          </w:tcPr>
          <w:p w:rsidR="00C40B26" w:rsidRDefault="00C40B26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Lingkungan</w:t>
            </w:r>
          </w:p>
        </w:tc>
        <w:tc>
          <w:tcPr>
            <w:tcW w:w="2836" w:type="dxa"/>
            <w:gridSpan w:val="4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74F46" w:rsidTr="00774F46">
        <w:tc>
          <w:tcPr>
            <w:tcW w:w="67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Kenyamanan 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Kerasan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Sejuk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Luas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Ketenangan 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Sunyi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Jauh dari sumber suara yang mengganggu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Kebersihan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Bebas dari sampah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Baunya harum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Adanya tata tertib tentang kebersihan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Keindahan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Enak dipandang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Kerapian penataan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Terawat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2D7E" w:rsidRPr="00320BA5" w:rsidRDefault="00032D7E" w:rsidP="00477C6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2D7E" w:rsidRPr="00320BA5" w:rsidSect="00774F46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5DBA"/>
    <w:multiLevelType w:val="hybridMultilevel"/>
    <w:tmpl w:val="CCAC89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4518"/>
    <w:multiLevelType w:val="hybridMultilevel"/>
    <w:tmpl w:val="5526EE5C"/>
    <w:lvl w:ilvl="0" w:tplc="6A607A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226F7"/>
    <w:multiLevelType w:val="hybridMultilevel"/>
    <w:tmpl w:val="7346BD9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12482"/>
    <w:multiLevelType w:val="hybridMultilevel"/>
    <w:tmpl w:val="1D28D0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70FD5"/>
    <w:multiLevelType w:val="hybridMultilevel"/>
    <w:tmpl w:val="B658FB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14D7B"/>
    <w:multiLevelType w:val="hybridMultilevel"/>
    <w:tmpl w:val="93A0E8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7233E"/>
    <w:multiLevelType w:val="hybridMultilevel"/>
    <w:tmpl w:val="ABEE79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E316D"/>
    <w:multiLevelType w:val="hybridMultilevel"/>
    <w:tmpl w:val="D2F480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517AE"/>
    <w:multiLevelType w:val="hybridMultilevel"/>
    <w:tmpl w:val="5B94CB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71FBF"/>
    <w:multiLevelType w:val="hybridMultilevel"/>
    <w:tmpl w:val="709A38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B6"/>
    <w:multiLevelType w:val="hybridMultilevel"/>
    <w:tmpl w:val="F50A1F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32876"/>
    <w:multiLevelType w:val="hybridMultilevel"/>
    <w:tmpl w:val="B998AE8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67529"/>
    <w:multiLevelType w:val="hybridMultilevel"/>
    <w:tmpl w:val="601EEE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F5F29"/>
    <w:multiLevelType w:val="hybridMultilevel"/>
    <w:tmpl w:val="C59689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85975"/>
    <w:multiLevelType w:val="hybridMultilevel"/>
    <w:tmpl w:val="2BD4C5C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82275"/>
    <w:multiLevelType w:val="hybridMultilevel"/>
    <w:tmpl w:val="1EB8DD9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1784F"/>
    <w:multiLevelType w:val="hybridMultilevel"/>
    <w:tmpl w:val="E8E2BE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12EBE"/>
    <w:multiLevelType w:val="hybridMultilevel"/>
    <w:tmpl w:val="290635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C2AA7"/>
    <w:multiLevelType w:val="hybridMultilevel"/>
    <w:tmpl w:val="DCF666A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AF6065"/>
    <w:multiLevelType w:val="hybridMultilevel"/>
    <w:tmpl w:val="A982655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F5C2C"/>
    <w:multiLevelType w:val="hybridMultilevel"/>
    <w:tmpl w:val="DFA692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D11AB"/>
    <w:multiLevelType w:val="hybridMultilevel"/>
    <w:tmpl w:val="6104671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7701D"/>
    <w:multiLevelType w:val="hybridMultilevel"/>
    <w:tmpl w:val="2F90272E"/>
    <w:lvl w:ilvl="0" w:tplc="B8D44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42136"/>
    <w:multiLevelType w:val="hybridMultilevel"/>
    <w:tmpl w:val="8CF883EA"/>
    <w:lvl w:ilvl="0" w:tplc="D26629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067C6"/>
    <w:multiLevelType w:val="hybridMultilevel"/>
    <w:tmpl w:val="A678D4F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7441C"/>
    <w:multiLevelType w:val="hybridMultilevel"/>
    <w:tmpl w:val="E7BE02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81969"/>
    <w:multiLevelType w:val="hybridMultilevel"/>
    <w:tmpl w:val="5584290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B207C"/>
    <w:multiLevelType w:val="hybridMultilevel"/>
    <w:tmpl w:val="49FE01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12DED"/>
    <w:multiLevelType w:val="hybridMultilevel"/>
    <w:tmpl w:val="D39CC27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8E1A9C"/>
    <w:multiLevelType w:val="hybridMultilevel"/>
    <w:tmpl w:val="C81697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D1A5C"/>
    <w:multiLevelType w:val="hybridMultilevel"/>
    <w:tmpl w:val="DF1E3CA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03A8E"/>
    <w:multiLevelType w:val="hybridMultilevel"/>
    <w:tmpl w:val="FB708A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2206"/>
    <w:multiLevelType w:val="hybridMultilevel"/>
    <w:tmpl w:val="2EFCC3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F7036"/>
    <w:multiLevelType w:val="hybridMultilevel"/>
    <w:tmpl w:val="2C32D78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421C9"/>
    <w:multiLevelType w:val="hybridMultilevel"/>
    <w:tmpl w:val="907C49B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31"/>
  </w:num>
  <w:num w:numId="10">
    <w:abstractNumId w:val="21"/>
  </w:num>
  <w:num w:numId="11">
    <w:abstractNumId w:val="34"/>
  </w:num>
  <w:num w:numId="12">
    <w:abstractNumId w:val="22"/>
  </w:num>
  <w:num w:numId="13">
    <w:abstractNumId w:val="14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4"/>
  </w:num>
  <w:num w:numId="19">
    <w:abstractNumId w:val="29"/>
  </w:num>
  <w:num w:numId="20">
    <w:abstractNumId w:val="28"/>
  </w:num>
  <w:num w:numId="21">
    <w:abstractNumId w:val="11"/>
  </w:num>
  <w:num w:numId="22">
    <w:abstractNumId w:val="23"/>
  </w:num>
  <w:num w:numId="23">
    <w:abstractNumId w:val="30"/>
  </w:num>
  <w:num w:numId="24">
    <w:abstractNumId w:val="25"/>
  </w:num>
  <w:num w:numId="25">
    <w:abstractNumId w:val="2"/>
  </w:num>
  <w:num w:numId="26">
    <w:abstractNumId w:val="20"/>
  </w:num>
  <w:num w:numId="27">
    <w:abstractNumId w:val="26"/>
  </w:num>
  <w:num w:numId="28">
    <w:abstractNumId w:val="32"/>
  </w:num>
  <w:num w:numId="29">
    <w:abstractNumId w:val="4"/>
  </w:num>
  <w:num w:numId="30">
    <w:abstractNumId w:val="12"/>
  </w:num>
  <w:num w:numId="31">
    <w:abstractNumId w:val="16"/>
  </w:num>
  <w:num w:numId="32">
    <w:abstractNumId w:val="18"/>
  </w:num>
  <w:num w:numId="33">
    <w:abstractNumId w:val="33"/>
  </w:num>
  <w:num w:numId="34">
    <w:abstractNumId w:val="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22"/>
    <w:rsid w:val="00017D6A"/>
    <w:rsid w:val="00032D7E"/>
    <w:rsid w:val="00151B22"/>
    <w:rsid w:val="0017051C"/>
    <w:rsid w:val="002406C4"/>
    <w:rsid w:val="00320BA5"/>
    <w:rsid w:val="00323453"/>
    <w:rsid w:val="00477C6E"/>
    <w:rsid w:val="004B44C6"/>
    <w:rsid w:val="005114DD"/>
    <w:rsid w:val="00531B7F"/>
    <w:rsid w:val="00543EA7"/>
    <w:rsid w:val="005A2F28"/>
    <w:rsid w:val="00774F46"/>
    <w:rsid w:val="007D1C2A"/>
    <w:rsid w:val="008F03BD"/>
    <w:rsid w:val="0099093B"/>
    <w:rsid w:val="00A03263"/>
    <w:rsid w:val="00AB5E58"/>
    <w:rsid w:val="00C40B26"/>
    <w:rsid w:val="00C438A7"/>
    <w:rsid w:val="00D811CA"/>
    <w:rsid w:val="00E03EE3"/>
    <w:rsid w:val="00E5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1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1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B10A0-2F70-4C0B-AD53-4883C3AB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9</cp:revision>
  <cp:lastPrinted>2017-07-17T10:30:00Z</cp:lastPrinted>
  <dcterms:created xsi:type="dcterms:W3CDTF">2017-07-17T09:11:00Z</dcterms:created>
  <dcterms:modified xsi:type="dcterms:W3CDTF">2017-09-12T12:55:00Z</dcterms:modified>
</cp:coreProperties>
</file>